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65006">
        <w:rPr>
          <w:rFonts w:eastAsia="Times New Roman"/>
          <w:sz w:val="20"/>
          <w:szCs w:val="20"/>
          <w:lang w:eastAsia="ru-RU"/>
        </w:rPr>
        <w:t>Приложение</w:t>
      </w:r>
      <w:proofErr w:type="gramStart"/>
      <w:r w:rsidRPr="00765006">
        <w:rPr>
          <w:rFonts w:eastAsia="Times New Roman"/>
          <w:sz w:val="20"/>
          <w:szCs w:val="20"/>
          <w:lang w:eastAsia="ru-RU"/>
        </w:rPr>
        <w:t>1</w:t>
      </w:r>
      <w:proofErr w:type="gramEnd"/>
      <w:r w:rsidRPr="00765006">
        <w:rPr>
          <w:rFonts w:eastAsia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к приказу № 18</w:t>
      </w:r>
      <w:r w:rsidRPr="00765006">
        <w:rPr>
          <w:rFonts w:eastAsia="Times New Roman"/>
          <w:sz w:val="20"/>
          <w:szCs w:val="20"/>
          <w:lang w:eastAsia="ru-RU"/>
        </w:rPr>
        <w:t xml:space="preserve"> от</w:t>
      </w:r>
      <w:r>
        <w:rPr>
          <w:rFonts w:eastAsia="Times New Roman"/>
          <w:sz w:val="20"/>
          <w:szCs w:val="20"/>
          <w:lang w:eastAsia="ru-RU"/>
        </w:rPr>
        <w:t>21.04.</w:t>
      </w:r>
      <w:r w:rsidRPr="00765006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22</w:t>
      </w:r>
      <w:r w:rsidRPr="00765006">
        <w:rPr>
          <w:rFonts w:eastAsia="Times New Roman"/>
          <w:sz w:val="20"/>
          <w:szCs w:val="20"/>
          <w:lang w:eastAsia="ru-RU"/>
        </w:rPr>
        <w:t>.</w:t>
      </w: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u w:val="single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60"/>
          <w:szCs w:val="60"/>
          <w:lang w:eastAsia="ru-RU"/>
        </w:rPr>
      </w:pP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r w:rsidRPr="00765006">
        <w:rPr>
          <w:rFonts w:eastAsia="Times New Roman"/>
          <w:b/>
          <w:lang w:eastAsia="ru-RU"/>
        </w:rPr>
        <w:t xml:space="preserve">Положение </w:t>
      </w:r>
    </w:p>
    <w:p w:rsidR="00FB1154" w:rsidRPr="00765006" w:rsidRDefault="00FB1154" w:rsidP="00FB1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32"/>
          <w:lang w:eastAsia="ru-RU"/>
        </w:rPr>
      </w:pPr>
      <w:r w:rsidRPr="00765006">
        <w:rPr>
          <w:rFonts w:eastAsia="Times New Roman"/>
          <w:b/>
          <w:lang w:eastAsia="ru-RU"/>
        </w:rPr>
        <w:t xml:space="preserve">об антикоррупционной рабочей группе </w:t>
      </w:r>
      <w:bookmarkEnd w:id="0"/>
      <w:r w:rsidRPr="00765006">
        <w:rPr>
          <w:rFonts w:eastAsia="Times New Roman"/>
          <w:b/>
          <w:lang w:eastAsia="ru-RU"/>
        </w:rPr>
        <w:t xml:space="preserve">по противодействию коррупции </w:t>
      </w:r>
      <w:r w:rsidRPr="00765006">
        <w:rPr>
          <w:rFonts w:eastAsia="Times New Roman"/>
          <w:b/>
          <w:sz w:val="52"/>
          <w:szCs w:val="52"/>
          <w:lang w:eastAsia="ru-RU"/>
        </w:rPr>
        <w:br/>
      </w:r>
      <w:r w:rsidRPr="00765006">
        <w:rPr>
          <w:rFonts w:eastAsia="Times New Roman"/>
          <w:b/>
          <w:bCs/>
          <w:kern w:val="32"/>
          <w:lang w:eastAsia="ru-RU"/>
        </w:rPr>
        <w:t>в Муниципальном казенном учреждении дополнительного образования Центр внешкольной работы</w:t>
      </w:r>
    </w:p>
    <w:p w:rsidR="00FB1154" w:rsidRPr="00765006" w:rsidRDefault="00FB1154" w:rsidP="00FB1154">
      <w:pPr>
        <w:tabs>
          <w:tab w:val="left" w:pos="2850"/>
        </w:tabs>
        <w:spacing w:after="0" w:line="240" w:lineRule="auto"/>
        <w:rPr>
          <w:rFonts w:eastAsia="Times New Roman"/>
          <w:b/>
          <w:bCs/>
          <w:sz w:val="56"/>
          <w:szCs w:val="56"/>
          <w:lang w:eastAsia="ru-RU"/>
        </w:rPr>
      </w:pPr>
    </w:p>
    <w:p w:rsidR="00FB1154" w:rsidRPr="00765006" w:rsidRDefault="00FB1154" w:rsidP="00FB1154">
      <w:pPr>
        <w:tabs>
          <w:tab w:val="left" w:pos="285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bCs/>
          <w:sz w:val="56"/>
          <w:szCs w:val="56"/>
          <w:lang w:eastAsia="ru-RU"/>
        </w:rPr>
        <w:t xml:space="preserve">    </w:t>
      </w:r>
      <w:r w:rsidRPr="00765006">
        <w:rPr>
          <w:rFonts w:eastAsia="Times New Roman"/>
          <w:sz w:val="24"/>
          <w:szCs w:val="24"/>
          <w:lang w:eastAsia="ru-RU"/>
        </w:rPr>
        <w:t xml:space="preserve">Настоящее Положение разработано  в целях защиты прав и свобод граждан, обеспечения законности, правопорядка и общественной безопасности в 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Определяет задачи, основные принципы противодействия коррупции и меры предупреждения коррупционных правонарушений.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lastRenderedPageBreak/>
        <w:t>1. ОСНОВНЫЕ ПОНЯТИЯ, ПРИМЕНЯЕМЫЕ В НАСТОЯЩЕМ ПОЛОЖЕНИИ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Для целей настоящего Положения используются следующие основные понятия: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1) антикоррупционная политика – деятельность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 по антикоррупционной политике, направленная на создание эффективной системы противодействия коррупции;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2) антикоррупционная экспертиза правовых актов - деятельность специалистов по выявлению и описанию </w:t>
      </w:r>
      <w:proofErr w:type="spellStart"/>
      <w:r w:rsidRPr="00765006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765006">
        <w:rPr>
          <w:rFonts w:eastAsia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  <w:proofErr w:type="gramEnd"/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5) </w:t>
      </w:r>
      <w:proofErr w:type="spellStart"/>
      <w:r w:rsidRPr="00765006">
        <w:rPr>
          <w:rFonts w:eastAsia="Times New Roman"/>
          <w:sz w:val="24"/>
          <w:szCs w:val="24"/>
          <w:lang w:eastAsia="ru-RU"/>
        </w:rPr>
        <w:t>коррупциогенный</w:t>
      </w:r>
      <w:proofErr w:type="spellEnd"/>
      <w:r w:rsidRPr="00765006">
        <w:rPr>
          <w:rFonts w:eastAsia="Times New Roman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6) предупреждение коррупции - деятельность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7) антикоррупционная группа (далее – рабочая Группа)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органов государственной власти в процессе реализации антикоррупционной политики.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8) 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 власти, Устав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2. ОСНОВНЫЕ ПРИНЦИПЫ ПРОТИВОДЕЙСТВИЯ КОРРУПЦИИ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 xml:space="preserve">   </w:t>
      </w:r>
      <w:r w:rsidRPr="00765006">
        <w:rPr>
          <w:rFonts w:eastAsia="Times New Roman"/>
          <w:sz w:val="24"/>
          <w:szCs w:val="24"/>
          <w:lang w:eastAsia="ru-RU"/>
        </w:rPr>
        <w:t xml:space="preserve">2.1. Противодействие коррупции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осуществляется на основе следующих основных принципов: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1) приоритета профилактических мер, направленных на недопущение формирования причин и условий, порождающих коррупцию;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2) 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ней;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3) приоритета защиты прав и законных интересов физических и юридических лиц;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4) взаимодействия  с общественными объединениями и гражданами. 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2.2. Основные принципы деятельности рабочей группы:</w:t>
      </w:r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признание, обеспечение и защита основных прав и свобод человека и гражданина;</w:t>
      </w:r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законность;</w:t>
      </w:r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публичность и открытость деятельности;</w:t>
      </w:r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неотвратимость ответственности за совершение коррупционных правонарушений;</w:t>
      </w:r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65006">
        <w:rPr>
          <w:rFonts w:eastAsia="Times New Roman"/>
          <w:sz w:val="24"/>
          <w:szCs w:val="24"/>
          <w:lang w:eastAsia="ru-RU"/>
        </w:rPr>
        <w:lastRenderedPageBreak/>
        <w:t>комплексное использование политических, организационных, информационно – пропагандистских, социально- экономических, правовых, специальных и иных мер;</w:t>
      </w:r>
      <w:proofErr w:type="gramEnd"/>
    </w:p>
    <w:p w:rsidR="00FB1154" w:rsidRPr="00765006" w:rsidRDefault="00FB1154" w:rsidP="00FB115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приоритетное применение мер по предупреждению коррупции.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3. ОСНОВНЫЕ МЕРЫ ПРЕДУПРЕЖДЕНИЯ КОРРУПЦИОННЫХ ПРАВОНАРУШЕНИЙ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 xml:space="preserve">    </w:t>
      </w:r>
      <w:r w:rsidRPr="00765006">
        <w:rPr>
          <w:rFonts w:eastAsia="Times New Roman"/>
          <w:sz w:val="24"/>
          <w:szCs w:val="24"/>
          <w:lang w:eastAsia="ru-RU"/>
        </w:rPr>
        <w:t xml:space="preserve">Предупреждение коррупционных правонарушений осуществляется путем применения следующих мер: </w:t>
      </w:r>
    </w:p>
    <w:p w:rsidR="00FB1154" w:rsidRPr="00765006" w:rsidRDefault="00FB1154" w:rsidP="00FB1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разработка и реализация антикоррупционных  планов  и программ; </w:t>
      </w:r>
    </w:p>
    <w:p w:rsidR="00FB1154" w:rsidRPr="00765006" w:rsidRDefault="00FB1154" w:rsidP="00FB1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проведение антикоррупционной экспертизы правовых актов и (или) их проектов; </w:t>
      </w:r>
    </w:p>
    <w:p w:rsidR="00FB1154" w:rsidRPr="00765006" w:rsidRDefault="00FB1154" w:rsidP="00FB1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65006">
        <w:rPr>
          <w:rFonts w:eastAsia="Times New Roman"/>
          <w:sz w:val="24"/>
          <w:szCs w:val="24"/>
          <w:lang w:eastAsia="ru-RU"/>
        </w:rPr>
        <w:t>антикоррупционные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образование и пропаганда; </w:t>
      </w:r>
    </w:p>
    <w:p w:rsidR="00FB1154" w:rsidRPr="00765006" w:rsidRDefault="00FB1154" w:rsidP="00FB115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иные меры, предусмотренные законодательством Российской Федерации.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 xml:space="preserve"> </w:t>
      </w:r>
    </w:p>
    <w:p w:rsidR="00FB1154" w:rsidRPr="00765006" w:rsidRDefault="00FB1154" w:rsidP="00FB115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4. ПЛАН МЕРОПРИЯТИЙ ПО РЕАЛИЗАЦИИ СТРАТЕГИИ АНТИКОРРУПЦИОННОЙ ПОЛИТИКИ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4.2.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5. АНТИКОРРУПЦИОННАЯ ЭКСПЕРТИЗА ПРАВОВЫХ АКТОВ И (ИЛИ) ИХ ПРОЕКТОВ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5.1.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5.2. Решение о проведении антикоррупционной экспертизы правовых актов и (или) их проектов  принимается директором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при наличии достаточных оснований предполагать о присутствии в правовых актах или их проектах </w:t>
      </w:r>
      <w:proofErr w:type="spellStart"/>
      <w:r w:rsidRPr="00765006">
        <w:rPr>
          <w:rFonts w:eastAsia="Times New Roman"/>
          <w:sz w:val="24"/>
          <w:szCs w:val="24"/>
          <w:lang w:eastAsia="ru-RU"/>
        </w:rPr>
        <w:t>коррупциогенных</w:t>
      </w:r>
      <w:proofErr w:type="spellEnd"/>
      <w:r w:rsidRPr="00765006">
        <w:rPr>
          <w:rFonts w:eastAsia="Times New Roman"/>
          <w:sz w:val="24"/>
          <w:szCs w:val="24"/>
          <w:lang w:eastAsia="ru-RU"/>
        </w:rPr>
        <w:t xml:space="preserve"> факторов. 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5.3. Граждане вправе обратиться к председателю антикоррупционной рабочей группы по противодействию коррупции в 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с обращением о проведении антикоррупционной экспертизы действующих правовых актов.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6. АНТИКОРРУПЦИОННОЕ  ОБРАЗОВАНИЕ И ПРОПАГАНДА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 xml:space="preserve">    </w:t>
      </w:r>
      <w:r w:rsidRPr="00765006">
        <w:rPr>
          <w:rFonts w:eastAsia="Times New Roman"/>
          <w:sz w:val="24"/>
          <w:szCs w:val="24"/>
          <w:lang w:eastAsia="ru-RU"/>
        </w:rPr>
        <w:t xml:space="preserve">6.1. Для решения задач по формированию антикоррупционного мировоззрения, повышения уровня правосознания и правовой культуры,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в установленном порядке организуется изучение правовых и морально-этических аспектов деятельности.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6.2. Организация антикоррупционного образования осуществляется антикоррупционной рабочей группой по противодействию коррупции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6.3.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 xml:space="preserve">ЦВР 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lastRenderedPageBreak/>
        <w:t>7. ВНЕДРЕНИЕ АНТИКОРРУПЦИОННЫХ МЕХАНИЗМОВ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 xml:space="preserve">   </w:t>
      </w:r>
      <w:r w:rsidRPr="00765006">
        <w:rPr>
          <w:rFonts w:eastAsia="Times New Roman"/>
          <w:sz w:val="24"/>
          <w:szCs w:val="24"/>
          <w:lang w:eastAsia="ru-RU"/>
        </w:rPr>
        <w:t xml:space="preserve">7.1. Проведение совещания с работниками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 по вопросам антикоррупционной политики в образовании.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7.2.  Усиление воспитательной и разъяснительной работы среди административного  состава, педагогических  и  других работников по недопущению фактов вымогательства и получения денежных средств.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7.3. Участие в комплексных проверках  по порядку привлечения внебюджетных средств и их целевому использованию.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7.4. Усиление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контроля  за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ведением документов строгой отчетности.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 7.5. Анализ о состоянии работы и мерах по предупреждению коррупционных правонарушений в 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 Подведение итогов анонимного анкетирования работников  учреждения  на предмет выявления фактов коррупционных правонарушений и обобщение вопроса на заседании  Рабочей группы по реализации стратегии антикоррупционной политики.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  7.6. Анализ заявлений, обращений граждан на предмет наличия в них информации о фактах коррупции в 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 Принятие по результатам проверок организационных мер, направленных на предупреждение подобных фактов.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8. ОСНОВНЫЕ ЗАДАЧИ И ФУНКЦИИ РАБОЧЕЙ ГРУППЫ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8.1. Основными задачами рабочей Группы являются:</w:t>
      </w:r>
    </w:p>
    <w:p w:rsidR="00FB1154" w:rsidRPr="00765006" w:rsidRDefault="00FB1154" w:rsidP="00FB11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FB1154" w:rsidRPr="00765006" w:rsidRDefault="00FB1154" w:rsidP="00FB11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FB1154" w:rsidRPr="00765006" w:rsidRDefault="00FB1154" w:rsidP="00FB1154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обеспечение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качеством и своевременностью решения вопросов, содержащихся в обращениях граждан.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8.2. Основными функциями  рабочей Группы являются: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разработка основных направлений антикоррупционной политики;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участие в разработке и реализации антикоррупционных мероприятий, оценка их эффективности, осуществление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контроля за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ходом их реализации;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участие в рассмотрении заключений, составленных по результатам проведения антикоррупционных экспертиз;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подготовка проектов решений по вопросам, входящим в компетенцию рабочей Группы;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участие в организации антикоррупционной пропаганды;</w:t>
      </w:r>
    </w:p>
    <w:p w:rsidR="00FB1154" w:rsidRPr="00765006" w:rsidRDefault="00FB1154" w:rsidP="00FB115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подготовка в установленном порядке предложений по вопросам борьбы с коррупцией.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9. ПОРЯДОК РАБОТЫ РАБОЧЕЙ ГРУППЫ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9.1. Работа комиссии осуществляется на плановой основе.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9.2. План работы формируется на основании предложений, внесенных исходя из складывающейся ситуации и обстановки.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9.3. План составляется на год и утверждается на заседании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9.4. Работой рабочей Группы руководит Председатель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9.5.Заседания рабочей Группы проводится по мере необходимости, но не реже одного раза в квартал. По решению Председателя рабочей Группы могут проводиться внеочередные заседания рабочей Группы. Предложения по повестке дня заседания рабочей Группы могут вноситься любым членом рабочей Группы. Повестка дня и порядок рассмотрения вопросов на заседаниях рабочей Группы утверждаются Председателем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lastRenderedPageBreak/>
        <w:t>9.6. Заседания рабочей Группы ведет Председатель рабочей Группы, а в его отсутствие по его поручению заместитель председателя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9.7. Присутствие на заседаниях рабочей Группы членов рабочей Группы обязательно.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Делегирование членом рабочей Группы своих полномочий в рабочей Группы иным должностным лицам не допускаются.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 xml:space="preserve"> В случае невозможности присутствия члена рабочей Группы на заседании он обязан заблаговременно известить об этом Председателя рабочей Группы. Лицо, исполняющее обязанности должностного лица, являющегося членом рабочей Группы, принимает участие в заседании рабочей Группы с правом совещательного голоса. Заседание рабочей Группы считается правомочным, если на нем присутствует  более половины ее членов. В зависимости от рассматриваемых вопросов к участию в заседаниях Рабочей группы могут привлекаться иные лица. 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9.8. Решения рабочей Группы принимаются на его заседании простым большинством голосов от общего числа присутствующих на заседании членов рабочей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9.9.Решения рабочей группы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является решающим.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9.10. Члены рабочей Группы обладают равными правами при принятии решений. Члены рабочей Группы и лица участвующие в ее заседании, не вправе разглашать сведения, ставшие им известны в ходе работы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9.11.Каждый член рабочей Группы, не согласный с решением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9.12. 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быть приняты в форме приказов директора 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ЦВР. Решения рабочей Группы доводятся до сведения всех заинтересованных лиц, органов и организаций.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9.13. Основанием для проведения внеочередного заседания рабочей Группы является информация о факте коррупции в образовательной организации, полученная директором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 от правоохранительных органов, судебных или иных государственных органов, от организаций, должностных лиц или граждан.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9.14. Информация,  указанная в пункте 9.13.  настоящего Положения рассматривается рабочей Группой, если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9.15. По результатам проведения внеочередного заедания, рабочая Группа предлагает принять решение о проведении служебной проверки сотрудника </w:t>
      </w:r>
      <w:r>
        <w:rPr>
          <w:rFonts w:eastAsia="Times New Roman"/>
          <w:sz w:val="24"/>
          <w:szCs w:val="24"/>
          <w:lang w:eastAsia="ru-RU"/>
        </w:rPr>
        <w:t>МКУДО</w:t>
      </w:r>
      <w:r w:rsidRPr="00765006">
        <w:rPr>
          <w:rFonts w:eastAsia="Times New Roman"/>
          <w:sz w:val="24"/>
          <w:szCs w:val="24"/>
          <w:lang w:eastAsia="ru-RU"/>
        </w:rPr>
        <w:t>ЦВР, в котором зафиксирован факт коррупции.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lang w:eastAsia="ru-RU"/>
        </w:rPr>
        <w:t> </w:t>
      </w:r>
    </w:p>
    <w:p w:rsidR="00FB1154" w:rsidRPr="00765006" w:rsidRDefault="00FB1154" w:rsidP="00FB1154">
      <w:pPr>
        <w:spacing w:after="0" w:line="240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10. СОСТАВ РАБОЧЕЙ ГРУППЫ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10.1. В состав рабочей Группы входят председатель рабочей Группы, заместитель председателя рабочей Группы, ответственный секретарь рабочей Группы и члены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10.2. Председатель рабочей Группы:</w:t>
      </w:r>
    </w:p>
    <w:p w:rsidR="00FB1154" w:rsidRPr="00765006" w:rsidRDefault="00FB1154" w:rsidP="00FB115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определяет порядок и регламент рассмотрения вопросов на заседаниях рабочей Группы;</w:t>
      </w:r>
    </w:p>
    <w:p w:rsidR="00FB1154" w:rsidRPr="00765006" w:rsidRDefault="00FB1154" w:rsidP="00FB115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утверждает повестку дня заседания рабочей Группы, представленную ответственным секретарем рабочей Группы;</w:t>
      </w:r>
    </w:p>
    <w:p w:rsidR="00FB1154" w:rsidRPr="00765006" w:rsidRDefault="00FB1154" w:rsidP="00FB115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lastRenderedPageBreak/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FB1154" w:rsidRPr="00765006" w:rsidRDefault="00FB1154" w:rsidP="00FB115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 рабочей Группы, утверждает реестр независимых экспертов (консультантов) рабочей Группы;</w:t>
      </w:r>
    </w:p>
    <w:p w:rsidR="00FB1154" w:rsidRPr="00765006" w:rsidRDefault="00FB1154" w:rsidP="00FB115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утверждает годовой план работы рабочей Группы.</w:t>
      </w:r>
    </w:p>
    <w:p w:rsidR="00FB1154" w:rsidRPr="00765006" w:rsidRDefault="00FB1154" w:rsidP="00FB1154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10.3. Ответственный секретарь рабочей Группы: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регистрирует письма,  поступившие для рассмотрения на заседаниях комиссии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формирует повестку дня заседания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осуществляет подготовку заседаний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организует ведение протоколов заседаний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доводит до сведения членов рабочей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доводит до сведения членов рабочей Группы информацию о дате, времени и месте проведения очередного (внеочередного) заседания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ведет учет, контроль исполнения и хранение протоколов и решений рабочей Группы с сопроводительными материалами;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обеспечивает подготовку проекта годового плана работы Рабочей Группы и представляет его  на утверждение председателю рабочей Группы;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 поручению председателя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FB1154" w:rsidRPr="00765006" w:rsidRDefault="00FB1154" w:rsidP="00FB115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несет ответственность за информационное, организационно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–т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>ехническое и экспертное обеспечение деятельности рабочей Группы.</w:t>
      </w:r>
    </w:p>
    <w:p w:rsidR="00777198" w:rsidRDefault="00FB1154" w:rsidP="00FB1154">
      <w:r w:rsidRPr="00765006">
        <w:rPr>
          <w:rFonts w:eastAsia="Times New Roman"/>
          <w:sz w:val="24"/>
          <w:szCs w:val="24"/>
          <w:lang w:eastAsia="ru-RU"/>
        </w:rPr>
        <w:t>10.4. 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sectPr w:rsidR="0077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CB"/>
    <w:multiLevelType w:val="hybridMultilevel"/>
    <w:tmpl w:val="E4B23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80BEE"/>
    <w:multiLevelType w:val="hybridMultilevel"/>
    <w:tmpl w:val="B8A65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061E3A"/>
    <w:multiLevelType w:val="hybridMultilevel"/>
    <w:tmpl w:val="9416A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306C92"/>
    <w:multiLevelType w:val="hybridMultilevel"/>
    <w:tmpl w:val="B888C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964D9D"/>
    <w:multiLevelType w:val="hybridMultilevel"/>
    <w:tmpl w:val="9D5A03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B73B8D"/>
    <w:multiLevelType w:val="hybridMultilevel"/>
    <w:tmpl w:val="C6542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4"/>
    <w:rsid w:val="00777198"/>
    <w:rsid w:val="00FB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4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2022-05-05T08:36:00Z</dcterms:created>
  <dcterms:modified xsi:type="dcterms:W3CDTF">2022-05-05T08:37:00Z</dcterms:modified>
</cp:coreProperties>
</file>